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676D" w14:textId="40A8850C" w:rsidR="00EE133A" w:rsidRDefault="00EE133A" w:rsidP="005D4F71">
      <w:pPr>
        <w:spacing w:after="0"/>
        <w:jc w:val="center"/>
        <w:rPr>
          <w:rFonts w:cstheme="minorHAnsi"/>
          <w:b/>
          <w:bCs/>
          <w:sz w:val="24"/>
          <w:szCs w:val="20"/>
        </w:rPr>
      </w:pPr>
      <w:bookmarkStart w:id="0" w:name="_GoBack"/>
      <w:bookmarkEnd w:id="0"/>
      <w:r w:rsidRPr="005D4F71">
        <w:rPr>
          <w:rFonts w:cstheme="minorHAnsi"/>
          <w:b/>
          <w:bCs/>
          <w:sz w:val="24"/>
          <w:szCs w:val="20"/>
        </w:rPr>
        <w:t>KONSULTACJE</w:t>
      </w:r>
    </w:p>
    <w:p w14:paraId="4CE6BD2D" w14:textId="6D2E5C48" w:rsidR="005D4F71" w:rsidRPr="005D4F71" w:rsidRDefault="005D4F71" w:rsidP="005D4F71">
      <w:pPr>
        <w:spacing w:after="0"/>
        <w:jc w:val="center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 xml:space="preserve">PZS </w:t>
      </w:r>
      <w:r w:rsidR="008B39D1">
        <w:rPr>
          <w:rFonts w:cstheme="minorHAnsi"/>
          <w:b/>
          <w:bCs/>
          <w:sz w:val="24"/>
          <w:szCs w:val="20"/>
        </w:rPr>
        <w:t>–</w:t>
      </w:r>
      <w:r>
        <w:rPr>
          <w:rFonts w:cstheme="minorHAnsi"/>
          <w:b/>
          <w:bCs/>
          <w:sz w:val="24"/>
          <w:szCs w:val="20"/>
        </w:rPr>
        <w:t xml:space="preserve"> </w:t>
      </w:r>
      <w:r w:rsidR="008B39D1">
        <w:rPr>
          <w:rFonts w:cstheme="minorHAnsi"/>
          <w:b/>
          <w:bCs/>
          <w:sz w:val="24"/>
          <w:szCs w:val="20"/>
        </w:rPr>
        <w:t>luty 2021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133A" w:rsidRPr="005D4F71" w14:paraId="4EECFB3D" w14:textId="77777777" w:rsidTr="005D4F71">
        <w:tc>
          <w:tcPr>
            <w:tcW w:w="9464" w:type="dxa"/>
          </w:tcPr>
          <w:p w14:paraId="171D0246" w14:textId="28351016" w:rsidR="00EE133A" w:rsidRPr="005D4F71" w:rsidRDefault="008B39D1" w:rsidP="005D4F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B39D1">
              <w:rPr>
                <w:rFonts w:cstheme="minorHAnsi"/>
                <w:b/>
                <w:bCs/>
                <w:sz w:val="20"/>
                <w:szCs w:val="20"/>
              </w:rPr>
              <w:t>Co należałoby poprawić lub usprawnić w kontakcie lub sposobie załatwienia danej sprawy w jednostkach diecezjalnych?</w:t>
            </w:r>
          </w:p>
        </w:tc>
      </w:tr>
      <w:tr w:rsidR="00EE133A" w:rsidRPr="005D4F71" w14:paraId="73E9D377" w14:textId="77777777" w:rsidTr="005D4F71">
        <w:tc>
          <w:tcPr>
            <w:tcW w:w="9464" w:type="dxa"/>
          </w:tcPr>
          <w:p w14:paraId="746F3BC2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A547131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4875E69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83DB46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23F3149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D526AC7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DD7230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168332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557FA7E6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1D591400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D60F79F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0C0894BD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03EC172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42900163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9921E0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5972EC3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33A" w:rsidRPr="005D4F71" w14:paraId="18F923E6" w14:textId="77777777" w:rsidTr="005D4F71">
        <w:tc>
          <w:tcPr>
            <w:tcW w:w="9464" w:type="dxa"/>
          </w:tcPr>
          <w:p w14:paraId="17C9397C" w14:textId="288B1020" w:rsidR="00EE133A" w:rsidRDefault="008B39D1" w:rsidP="008B39D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8B39D1">
              <w:rPr>
                <w:rFonts w:cstheme="minorHAnsi"/>
                <w:b/>
                <w:bCs/>
                <w:sz w:val="20"/>
                <w:szCs w:val="20"/>
              </w:rPr>
              <w:t>Czy informacja o działalności jednostek diecezjalnych jest odpowiednia? Jeśli nie, to w jaki sposób poprawić przekazywanie informacji?</w:t>
            </w:r>
          </w:p>
          <w:p w14:paraId="79F67589" w14:textId="7F0807C5" w:rsidR="008B39D1" w:rsidRDefault="008B39D1" w:rsidP="008B39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1F0C45" w14:textId="77777777" w:rsidR="008B39D1" w:rsidRDefault="008B39D1" w:rsidP="008B39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34CD56" w14:textId="77777777" w:rsidR="008B39D1" w:rsidRDefault="008B39D1" w:rsidP="008B39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81448C" w14:textId="77777777" w:rsidR="008B39D1" w:rsidRDefault="008B39D1" w:rsidP="008B39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627A42" w14:textId="64B65254" w:rsidR="008B39D1" w:rsidRPr="008B39D1" w:rsidRDefault="008B39D1" w:rsidP="008B39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E133A" w:rsidRPr="005D4F71" w14:paraId="4F45677C" w14:textId="77777777" w:rsidTr="005D4F71">
        <w:tc>
          <w:tcPr>
            <w:tcW w:w="9464" w:type="dxa"/>
          </w:tcPr>
          <w:p w14:paraId="28E2F404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5B7FF8B" w14:textId="3F7BEF56" w:rsidR="00EE133A" w:rsidRPr="008B39D1" w:rsidRDefault="008B39D1" w:rsidP="005D4F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39D1">
              <w:rPr>
                <w:rFonts w:cstheme="minorHAnsi"/>
                <w:b/>
                <w:bCs/>
                <w:sz w:val="20"/>
                <w:szCs w:val="20"/>
              </w:rPr>
              <w:t>3. Czy dziekani w świadomości wiernych są reprezentantami Kurii diecezjalnej i Biskupa „w terenie” i jak jeszcze bardziej wzmocnić tę świadomość, żeby wierni odnosili się do nich jako do „pierwszej instancji”?</w:t>
            </w:r>
          </w:p>
          <w:p w14:paraId="1ED332E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755166C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0649F7C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5EB3CFF5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333DC019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2FF4D9B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7511AEE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D8324AD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2B2309BE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7A399277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0DB4D446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6D402A6A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51A80C0F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  <w:p w14:paraId="36E3767D" w14:textId="77777777" w:rsidR="00EE133A" w:rsidRPr="005D4F71" w:rsidRDefault="00EE133A" w:rsidP="005D4F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33A" w:rsidRPr="005D4F71" w14:paraId="75035949" w14:textId="77777777" w:rsidTr="005D4F71">
        <w:tc>
          <w:tcPr>
            <w:tcW w:w="9464" w:type="dxa"/>
          </w:tcPr>
          <w:p w14:paraId="1A1FFBDF" w14:textId="5BD57F8C" w:rsidR="00EE133A" w:rsidRPr="008B39D1" w:rsidRDefault="008B39D1" w:rsidP="008B39D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4. Wolne wnioski </w:t>
            </w:r>
          </w:p>
          <w:p w14:paraId="5F501C7A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649104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6D85BE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57EBD2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D6CD22" w14:textId="77777777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9FE43A" w14:textId="3D8853F5" w:rsidR="00D35C6A" w:rsidRPr="005D4F71" w:rsidRDefault="00D35C6A" w:rsidP="005D4F71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7329728" w14:textId="77777777" w:rsidR="00EE133A" w:rsidRPr="005D4F71" w:rsidRDefault="00EE133A" w:rsidP="008B39D1">
      <w:pPr>
        <w:spacing w:after="0"/>
        <w:rPr>
          <w:rFonts w:cstheme="minorHAnsi"/>
          <w:i/>
          <w:iCs/>
          <w:sz w:val="20"/>
          <w:szCs w:val="20"/>
        </w:rPr>
      </w:pPr>
    </w:p>
    <w:sectPr w:rsidR="00EE133A" w:rsidRPr="005D4F71" w:rsidSect="005D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D71"/>
    <w:multiLevelType w:val="hybridMultilevel"/>
    <w:tmpl w:val="54EC6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06C"/>
    <w:multiLevelType w:val="hybridMultilevel"/>
    <w:tmpl w:val="965272E6"/>
    <w:lvl w:ilvl="0" w:tplc="5896E51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A"/>
    <w:rsid w:val="0033134C"/>
    <w:rsid w:val="00341FF2"/>
    <w:rsid w:val="004E5D01"/>
    <w:rsid w:val="005D4F71"/>
    <w:rsid w:val="008B39D1"/>
    <w:rsid w:val="00A51A2D"/>
    <w:rsid w:val="00D22082"/>
    <w:rsid w:val="00D25C11"/>
    <w:rsid w:val="00D35C6A"/>
    <w:rsid w:val="00D81F72"/>
    <w:rsid w:val="00DC2EDC"/>
    <w:rsid w:val="00E67719"/>
    <w:rsid w:val="00E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F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Dąbrówka</dc:creator>
  <cp:lastModifiedBy>Proboszcz</cp:lastModifiedBy>
  <cp:revision>2</cp:revision>
  <dcterms:created xsi:type="dcterms:W3CDTF">2021-02-07T21:26:00Z</dcterms:created>
  <dcterms:modified xsi:type="dcterms:W3CDTF">2021-02-07T21:26:00Z</dcterms:modified>
</cp:coreProperties>
</file>